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284" w:rsidRDefault="00A63284" w:rsidP="00A63284"/>
    <w:p w:rsidR="00A63284" w:rsidRDefault="00A63284" w:rsidP="00A63284">
      <w:pPr>
        <w:rPr>
          <w:rFonts w:ascii="Calibri" w:eastAsia="Calibri" w:hAnsi="Calibri" w:cs="Calibri"/>
          <w:i/>
          <w:sz w:val="22"/>
          <w:szCs w:val="22"/>
        </w:rPr>
      </w:pPr>
      <w:bookmarkStart w:id="0" w:name="_GoBack"/>
      <w:bookmarkEnd w:id="0"/>
    </w:p>
    <w:p w:rsidR="008569BD" w:rsidRDefault="008569BD" w:rsidP="00A63284">
      <w:pPr>
        <w:jc w:val="both"/>
        <w:rPr>
          <w:rFonts w:ascii="Corbel" w:eastAsia="Corbel" w:hAnsi="Corbel" w:cs="Corbel"/>
          <w:color w:val="000000"/>
          <w:sz w:val="16"/>
          <w:szCs w:val="16"/>
        </w:rPr>
      </w:pPr>
    </w:p>
    <w:p w:rsidR="00A63284" w:rsidRDefault="00244BD6" w:rsidP="00A63284">
      <w:pPr>
        <w:jc w:val="both"/>
        <w:rPr>
          <w:rFonts w:ascii="Corbel" w:eastAsia="Corbel" w:hAnsi="Corbel" w:cs="Corbel"/>
          <w:color w:val="000000"/>
          <w:sz w:val="16"/>
          <w:szCs w:val="16"/>
        </w:rPr>
      </w:pPr>
      <w:r>
        <w:rPr>
          <w:rFonts w:ascii="Courier New"/>
          <w:noProof/>
        </w:rPr>
        <w:drawing>
          <wp:anchor distT="0" distB="0" distL="0" distR="0" simplePos="0" relativeHeight="251659264" behindDoc="1" locked="0" layoutInCell="1" allowOverlap="1" wp14:anchorId="2B6DFA00" wp14:editId="351CA2D9">
            <wp:simplePos x="0" y="0"/>
            <wp:positionH relativeFrom="page">
              <wp:posOffset>629920</wp:posOffset>
            </wp:positionH>
            <wp:positionV relativeFrom="paragraph">
              <wp:posOffset>123190</wp:posOffset>
            </wp:positionV>
            <wp:extent cx="6187440" cy="483235"/>
            <wp:effectExtent l="0" t="0" r="3810" b="0"/>
            <wp:wrapTopAndBottom/>
            <wp:docPr id="746457032"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187440" cy="483235"/>
                    </a:xfrm>
                    <a:prstGeom prst="rect">
                      <a:avLst/>
                    </a:prstGeom>
                  </pic:spPr>
                </pic:pic>
              </a:graphicData>
            </a:graphic>
            <wp14:sizeRelH relativeFrom="margin">
              <wp14:pctWidth>0</wp14:pctWidth>
            </wp14:sizeRelH>
          </wp:anchor>
        </w:drawing>
      </w:r>
      <w:r w:rsidR="00A63284">
        <w:rPr>
          <w:rFonts w:ascii="Corbel" w:eastAsia="Corbel" w:hAnsi="Corbel" w:cs="Corbel"/>
          <w:color w:val="000000"/>
          <w:sz w:val="16"/>
          <w:szCs w:val="16"/>
        </w:rPr>
        <w:t xml:space="preserve">                                                                                                                                </w:t>
      </w:r>
    </w:p>
    <w:p w:rsidR="00A63284" w:rsidRDefault="00A63284" w:rsidP="00A63284">
      <w:pPr>
        <w:widowControl w:val="0"/>
        <w:tabs>
          <w:tab w:val="left" w:pos="1733"/>
        </w:tabs>
        <w:ind w:right="284"/>
        <w:rPr>
          <w:rFonts w:ascii="Calibri" w:eastAsia="Calibri" w:hAnsi="Calibri" w:cs="Calibri"/>
          <w:b/>
          <w:i/>
          <w:sz w:val="22"/>
          <w:szCs w:val="22"/>
        </w:rPr>
      </w:pPr>
    </w:p>
    <w:p w:rsidR="001857AB" w:rsidRDefault="001857AB" w:rsidP="001857AB">
      <w:pPr>
        <w:jc w:val="center"/>
        <w:rPr>
          <w:b/>
        </w:rPr>
      </w:pPr>
      <w:r>
        <w:rPr>
          <w:noProof/>
        </w:rPr>
        <w:drawing>
          <wp:inline distT="0" distB="0" distL="0" distR="0" wp14:anchorId="33680D94" wp14:editId="39DDA8C7">
            <wp:extent cx="1965960" cy="441960"/>
            <wp:effectExtent l="0" t="0" r="0" b="0"/>
            <wp:docPr id="1446716917" name="Immagine 1" descr="Immagine che contiene testo, logo, Carattere, Elementi grafici&#10;&#10;Descrizione generata automaticamente"/>
            <wp:cNvGraphicFramePr/>
            <a:graphic xmlns:a="http://schemas.openxmlformats.org/drawingml/2006/main">
              <a:graphicData uri="http://schemas.openxmlformats.org/drawingml/2006/picture">
                <pic:pic xmlns:pic="http://schemas.openxmlformats.org/drawingml/2006/picture">
                  <pic:nvPicPr>
                    <pic:cNvPr id="1446716917" name="Immagine 1" descr="Immagine che contiene testo, logo, Carattere, Elementi grafici&#10;&#10;Descrizione generata automaticamente"/>
                    <pic:cNvPicPr/>
                  </pic:nvPicPr>
                  <pic:blipFill>
                    <a:blip r:embed="rId8">
                      <a:lum/>
                      <a:alphaModFix/>
                    </a:blip>
                    <a:srcRect/>
                    <a:stretch>
                      <a:fillRect/>
                    </a:stretch>
                  </pic:blipFill>
                  <pic:spPr>
                    <a:xfrm>
                      <a:off x="0" y="0"/>
                      <a:ext cx="1965960" cy="441960"/>
                    </a:xfrm>
                    <a:prstGeom prst="rect">
                      <a:avLst/>
                    </a:prstGeom>
                    <a:ln>
                      <a:noFill/>
                      <a:prstDash/>
                    </a:ln>
                  </pic:spPr>
                </pic:pic>
              </a:graphicData>
            </a:graphic>
          </wp:inline>
        </w:drawing>
      </w:r>
    </w:p>
    <w:p w:rsidR="001857AB" w:rsidRDefault="001857AB" w:rsidP="001857AB">
      <w:pPr>
        <w:pStyle w:val="Standard"/>
        <w:jc w:val="center"/>
      </w:pPr>
      <w:r>
        <w:rPr>
          <w:rFonts w:ascii="Cambria" w:hAnsi="Cambria" w:cs="F"/>
          <w:spacing w:val="-10"/>
          <w:sz w:val="28"/>
          <w:szCs w:val="28"/>
          <w:lang w:eastAsia="en-US" w:bidi="ar-SA"/>
        </w:rPr>
        <w:t>UFFICIO SCOLASTICO REGIONALE PER IL LAZIO</w:t>
      </w:r>
    </w:p>
    <w:p w:rsidR="001857AB" w:rsidRDefault="001857AB" w:rsidP="001857AB">
      <w:pPr>
        <w:pStyle w:val="Standard"/>
        <w:jc w:val="center"/>
      </w:pPr>
      <w:r>
        <w:rPr>
          <w:rFonts w:ascii="Calibri" w:eastAsia="Calibri" w:hAnsi="Calibri"/>
          <w:b/>
          <w:bCs/>
          <w:lang w:eastAsia="en-US" w:bidi="ar-SA"/>
        </w:rPr>
        <w:t>ISTITUTO COMPRENSIVO "GIOVANNI XXIII" IC GUIDONIA</w:t>
      </w:r>
    </w:p>
    <w:p w:rsidR="001857AB" w:rsidRDefault="001857AB" w:rsidP="001857AB">
      <w:pPr>
        <w:pStyle w:val="Standard"/>
        <w:jc w:val="center"/>
      </w:pPr>
      <w:r>
        <w:rPr>
          <w:rFonts w:ascii="Calibri" w:eastAsia="Calibri" w:hAnsi="Calibri"/>
          <w:sz w:val="16"/>
          <w:szCs w:val="16"/>
          <w:lang w:eastAsia="en-US" w:bidi="ar-SA"/>
        </w:rPr>
        <w:t>VIA GARIBALDI SNC - 00012 GUIDONIA MONTECELIO (RM)</w:t>
      </w:r>
    </w:p>
    <w:p w:rsidR="001857AB" w:rsidRDefault="001857AB" w:rsidP="001857AB">
      <w:pPr>
        <w:pStyle w:val="Standard"/>
        <w:jc w:val="center"/>
      </w:pPr>
      <w:r>
        <w:rPr>
          <w:rFonts w:ascii="Calibri" w:eastAsia="Calibri" w:hAnsi="Calibri"/>
          <w:sz w:val="16"/>
          <w:szCs w:val="16"/>
          <w:lang w:eastAsia="en-US" w:bidi="ar-SA"/>
        </w:rPr>
        <w:t xml:space="preserve">Tel. </w:t>
      </w:r>
      <w:proofErr w:type="gramStart"/>
      <w:r>
        <w:rPr>
          <w:rFonts w:ascii="Calibri" w:eastAsia="Calibri" w:hAnsi="Calibri"/>
          <w:sz w:val="16"/>
          <w:szCs w:val="16"/>
          <w:lang w:eastAsia="en-US" w:bidi="ar-SA"/>
        </w:rPr>
        <w:t>0774326176  Fax</w:t>
      </w:r>
      <w:proofErr w:type="gramEnd"/>
      <w:r>
        <w:rPr>
          <w:rFonts w:ascii="Calibri" w:eastAsia="Calibri" w:hAnsi="Calibri"/>
          <w:sz w:val="16"/>
          <w:szCs w:val="16"/>
          <w:lang w:eastAsia="en-US" w:bidi="ar-SA"/>
        </w:rPr>
        <w:t xml:space="preserve">. </w:t>
      </w:r>
      <w:proofErr w:type="gramStart"/>
      <w:r>
        <w:rPr>
          <w:rFonts w:ascii="Calibri" w:eastAsia="Calibri" w:hAnsi="Calibri"/>
          <w:sz w:val="16"/>
          <w:szCs w:val="16"/>
          <w:lang w:eastAsia="en-US" w:bidi="ar-SA"/>
        </w:rPr>
        <w:t>0774326176  -</w:t>
      </w:r>
      <w:proofErr w:type="gramEnd"/>
      <w:r>
        <w:rPr>
          <w:rFonts w:ascii="Calibri" w:eastAsia="Calibri" w:hAnsi="Calibri"/>
          <w:sz w:val="16"/>
          <w:szCs w:val="16"/>
          <w:lang w:eastAsia="en-US" w:bidi="ar-SA"/>
        </w:rPr>
        <w:t xml:space="preserve"> Codice Fiscale: 80227450584 Codice Meccanografico: RMIC8DT00T</w:t>
      </w:r>
    </w:p>
    <w:p w:rsidR="001857AB" w:rsidRDefault="001857AB" w:rsidP="001857AB">
      <w:pPr>
        <w:jc w:val="center"/>
        <w:rPr>
          <w:b/>
          <w:bCs/>
          <w:sz w:val="40"/>
          <w:szCs w:val="40"/>
          <w:highlight w:val="yellow"/>
        </w:rPr>
      </w:pPr>
      <w:r w:rsidRPr="003C599E">
        <w:rPr>
          <w:rFonts w:asciiTheme="majorHAnsi" w:hAnsiTheme="majorHAnsi" w:cstheme="majorHAnsi"/>
          <w:b/>
          <w:color w:val="FB5555"/>
          <w:sz w:val="16"/>
          <w:szCs w:val="16"/>
          <w:u w:val="single"/>
        </w:rPr>
        <w:t xml:space="preserve">rmic8dt00t@istruzione.it; </w:t>
      </w:r>
      <w:hyperlink r:id="rId9" w:history="1">
        <w:r w:rsidRPr="00DB0669">
          <w:rPr>
            <w:rStyle w:val="Collegamentoipertestuale"/>
            <w:rFonts w:cstheme="majorHAnsi"/>
            <w:b/>
            <w:sz w:val="16"/>
            <w:szCs w:val="16"/>
          </w:rPr>
          <w:t>rmic8dt00t@pec.istruzione.it</w:t>
        </w:r>
      </w:hyperlink>
    </w:p>
    <w:p w:rsidR="001857AB" w:rsidRDefault="001857AB" w:rsidP="001857AB">
      <w:pPr>
        <w:pStyle w:val="Corpotesto"/>
        <w:rPr>
          <w:rFonts w:ascii="Times New Roman"/>
          <w:sz w:val="22"/>
        </w:rPr>
      </w:pPr>
    </w:p>
    <w:p w:rsidR="001857AB" w:rsidRDefault="001857AB" w:rsidP="00A63284">
      <w:pPr>
        <w:widowControl w:val="0"/>
        <w:tabs>
          <w:tab w:val="left" w:pos="1733"/>
        </w:tabs>
        <w:ind w:right="284"/>
        <w:jc w:val="center"/>
        <w:rPr>
          <w:rFonts w:ascii="Calibri" w:eastAsia="Calibri" w:hAnsi="Calibri" w:cs="Calibri"/>
          <w:b/>
          <w:i/>
          <w:sz w:val="24"/>
          <w:szCs w:val="24"/>
        </w:rPr>
      </w:pPr>
    </w:p>
    <w:p w:rsidR="001857AB" w:rsidRDefault="001857AB" w:rsidP="00A63284">
      <w:pPr>
        <w:widowControl w:val="0"/>
        <w:tabs>
          <w:tab w:val="left" w:pos="1733"/>
        </w:tabs>
        <w:ind w:right="284"/>
        <w:jc w:val="center"/>
        <w:rPr>
          <w:rFonts w:ascii="Calibri" w:eastAsia="Calibri" w:hAnsi="Calibri" w:cs="Calibri"/>
          <w:b/>
          <w:i/>
          <w:sz w:val="24"/>
          <w:szCs w:val="24"/>
        </w:rPr>
      </w:pPr>
    </w:p>
    <w:p w:rsidR="00A63284" w:rsidRDefault="00A63284" w:rsidP="00A63284">
      <w:pPr>
        <w:widowControl w:val="0"/>
        <w:tabs>
          <w:tab w:val="left" w:pos="1733"/>
        </w:tabs>
        <w:ind w:right="284"/>
        <w:jc w:val="center"/>
        <w:rPr>
          <w:rFonts w:ascii="Calibri" w:eastAsia="Calibri" w:hAnsi="Calibri" w:cs="Calibri"/>
          <w:b/>
          <w:i/>
          <w:sz w:val="24"/>
          <w:szCs w:val="24"/>
        </w:rPr>
      </w:pPr>
      <w:r>
        <w:rPr>
          <w:rFonts w:ascii="Calibri" w:eastAsia="Calibri" w:hAnsi="Calibri" w:cs="Calibri"/>
          <w:b/>
          <w:i/>
          <w:sz w:val="24"/>
          <w:szCs w:val="24"/>
        </w:rPr>
        <w:t>Dichiarazione di insussistenza di incompatibilità o cause ostative</w:t>
      </w:r>
    </w:p>
    <w:p w:rsidR="008569BD" w:rsidRDefault="008569BD" w:rsidP="008569BD">
      <w:pPr>
        <w:ind w:left="3" w:right="91"/>
        <w:jc w:val="both"/>
        <w:rPr>
          <w:b/>
          <w:i/>
          <w:sz w:val="24"/>
        </w:rPr>
      </w:pPr>
      <w:r>
        <w:rPr>
          <w:b/>
          <w:i/>
          <w:sz w:val="24"/>
        </w:rPr>
        <w:t>Potenziamento degli "Sportelli Ascolto" per il supporto e l'assistenza psicologica presso le scuole del</w:t>
      </w:r>
      <w:r>
        <w:rPr>
          <w:b/>
          <w:i/>
          <w:spacing w:val="-2"/>
          <w:sz w:val="24"/>
        </w:rPr>
        <w:t xml:space="preserve"> </w:t>
      </w:r>
      <w:r>
        <w:rPr>
          <w:b/>
          <w:i/>
          <w:sz w:val="24"/>
        </w:rPr>
        <w:t>Lazio</w:t>
      </w:r>
      <w:r>
        <w:rPr>
          <w:b/>
          <w:i/>
          <w:spacing w:val="-1"/>
          <w:sz w:val="24"/>
        </w:rPr>
        <w:t xml:space="preserve"> </w:t>
      </w:r>
      <w:r>
        <w:rPr>
          <w:b/>
          <w:i/>
          <w:sz w:val="24"/>
        </w:rPr>
        <w:t>-</w:t>
      </w:r>
      <w:r>
        <w:rPr>
          <w:b/>
          <w:i/>
          <w:spacing w:val="-4"/>
          <w:sz w:val="24"/>
        </w:rPr>
        <w:t xml:space="preserve"> </w:t>
      </w:r>
      <w:r>
        <w:rPr>
          <w:b/>
          <w:i/>
          <w:sz w:val="24"/>
        </w:rPr>
        <w:t>Obiettivo</w:t>
      </w:r>
      <w:r>
        <w:rPr>
          <w:b/>
          <w:i/>
          <w:spacing w:val="-2"/>
          <w:sz w:val="24"/>
        </w:rPr>
        <w:t xml:space="preserve"> </w:t>
      </w:r>
      <w:r>
        <w:rPr>
          <w:b/>
          <w:i/>
          <w:sz w:val="24"/>
        </w:rPr>
        <w:t>di</w:t>
      </w:r>
      <w:r>
        <w:rPr>
          <w:b/>
          <w:i/>
          <w:spacing w:val="-2"/>
          <w:sz w:val="24"/>
        </w:rPr>
        <w:t xml:space="preserve"> </w:t>
      </w:r>
      <w:r>
        <w:rPr>
          <w:b/>
          <w:i/>
          <w:sz w:val="24"/>
        </w:rPr>
        <w:t>Policy</w:t>
      </w:r>
      <w:r>
        <w:rPr>
          <w:b/>
          <w:i/>
          <w:spacing w:val="-5"/>
          <w:sz w:val="24"/>
        </w:rPr>
        <w:t xml:space="preserve"> </w:t>
      </w:r>
      <w:r>
        <w:rPr>
          <w:b/>
          <w:i/>
          <w:sz w:val="24"/>
        </w:rPr>
        <w:t>4 "Un’Europa</w:t>
      </w:r>
      <w:r>
        <w:rPr>
          <w:b/>
          <w:i/>
          <w:spacing w:val="-2"/>
          <w:sz w:val="24"/>
        </w:rPr>
        <w:t xml:space="preserve"> </w:t>
      </w:r>
      <w:r>
        <w:rPr>
          <w:b/>
          <w:i/>
          <w:sz w:val="24"/>
        </w:rPr>
        <w:t>più</w:t>
      </w:r>
      <w:r>
        <w:rPr>
          <w:b/>
          <w:i/>
          <w:spacing w:val="-2"/>
          <w:sz w:val="24"/>
        </w:rPr>
        <w:t xml:space="preserve"> </w:t>
      </w:r>
      <w:r>
        <w:rPr>
          <w:b/>
          <w:i/>
          <w:sz w:val="24"/>
        </w:rPr>
        <w:t>sociale"</w:t>
      </w:r>
      <w:r>
        <w:rPr>
          <w:b/>
          <w:i/>
          <w:spacing w:val="-2"/>
          <w:sz w:val="24"/>
        </w:rPr>
        <w:t xml:space="preserve"> </w:t>
      </w:r>
      <w:r>
        <w:rPr>
          <w:b/>
          <w:i/>
          <w:sz w:val="24"/>
        </w:rPr>
        <w:t>-</w:t>
      </w:r>
      <w:r>
        <w:rPr>
          <w:b/>
          <w:i/>
          <w:spacing w:val="-1"/>
          <w:sz w:val="24"/>
        </w:rPr>
        <w:t xml:space="preserve"> </w:t>
      </w:r>
      <w:r>
        <w:rPr>
          <w:b/>
          <w:i/>
          <w:sz w:val="24"/>
        </w:rPr>
        <w:t>Priorità</w:t>
      </w:r>
      <w:r>
        <w:rPr>
          <w:b/>
          <w:i/>
          <w:spacing w:val="-3"/>
          <w:sz w:val="24"/>
        </w:rPr>
        <w:t xml:space="preserve"> </w:t>
      </w:r>
      <w:r>
        <w:rPr>
          <w:b/>
          <w:i/>
          <w:sz w:val="24"/>
        </w:rPr>
        <w:t>3</w:t>
      </w:r>
      <w:r>
        <w:rPr>
          <w:b/>
          <w:i/>
          <w:spacing w:val="-2"/>
          <w:sz w:val="24"/>
        </w:rPr>
        <w:t xml:space="preserve"> </w:t>
      </w:r>
      <w:r>
        <w:rPr>
          <w:b/>
          <w:i/>
          <w:sz w:val="24"/>
        </w:rPr>
        <w:t>"Inclusione</w:t>
      </w:r>
      <w:r>
        <w:rPr>
          <w:b/>
          <w:i/>
          <w:spacing w:val="-3"/>
          <w:sz w:val="24"/>
        </w:rPr>
        <w:t xml:space="preserve"> </w:t>
      </w:r>
      <w:r>
        <w:rPr>
          <w:b/>
          <w:i/>
          <w:sz w:val="24"/>
        </w:rPr>
        <w:t>Sociale"</w:t>
      </w:r>
      <w:r>
        <w:rPr>
          <w:b/>
          <w:i/>
          <w:spacing w:val="-1"/>
          <w:sz w:val="24"/>
        </w:rPr>
        <w:t xml:space="preserve"> </w:t>
      </w:r>
      <w:r>
        <w:rPr>
          <w:b/>
          <w:i/>
          <w:sz w:val="24"/>
        </w:rPr>
        <w:t>-</w:t>
      </w:r>
      <w:r>
        <w:rPr>
          <w:b/>
          <w:i/>
          <w:spacing w:val="-2"/>
          <w:sz w:val="24"/>
        </w:rPr>
        <w:t xml:space="preserve"> </w:t>
      </w:r>
      <w:r>
        <w:rPr>
          <w:b/>
          <w:i/>
          <w:sz w:val="24"/>
        </w:rPr>
        <w:t>Obiettivo specifico k "Accesso a servizi di qualità</w:t>
      </w:r>
    </w:p>
    <w:p w:rsidR="008569BD" w:rsidRDefault="008569BD" w:rsidP="008569BD">
      <w:pPr>
        <w:ind w:left="3" w:right="91"/>
        <w:jc w:val="both"/>
        <w:rPr>
          <w:b/>
          <w:i/>
          <w:sz w:val="24"/>
        </w:rPr>
      </w:pPr>
    </w:p>
    <w:p w:rsidR="008569BD" w:rsidRDefault="008569BD" w:rsidP="008569BD">
      <w:pPr>
        <w:spacing w:line="290" w:lineRule="auto"/>
        <w:ind w:left="3" w:right="5729"/>
        <w:rPr>
          <w:b/>
        </w:rPr>
      </w:pPr>
      <w:r>
        <w:rPr>
          <w:b/>
          <w:sz w:val="22"/>
        </w:rPr>
        <w:t>Progetto</w:t>
      </w:r>
      <w:r>
        <w:rPr>
          <w:b/>
          <w:spacing w:val="-14"/>
          <w:sz w:val="22"/>
        </w:rPr>
        <w:t xml:space="preserve"> </w:t>
      </w:r>
      <w:r>
        <w:rPr>
          <w:b/>
          <w:sz w:val="22"/>
        </w:rPr>
        <w:t>“</w:t>
      </w:r>
      <w:r>
        <w:rPr>
          <w:b/>
        </w:rPr>
        <w:t>PARLAMI, TI SENTO”</w:t>
      </w:r>
      <w:r>
        <w:rPr>
          <w:b/>
          <w:spacing w:val="-14"/>
          <w:sz w:val="22"/>
        </w:rPr>
        <w:t xml:space="preserve"> </w:t>
      </w:r>
    </w:p>
    <w:p w:rsidR="00F043F0" w:rsidRDefault="008569BD" w:rsidP="00F043F0">
      <w:pPr>
        <w:spacing w:line="290" w:lineRule="auto"/>
        <w:ind w:left="3" w:right="5729"/>
        <w:rPr>
          <w:b/>
        </w:rPr>
      </w:pPr>
      <w:r>
        <w:rPr>
          <w:b/>
          <w:sz w:val="22"/>
        </w:rPr>
        <w:t xml:space="preserve">SIGEM </w:t>
      </w:r>
      <w:r w:rsidR="00F043F0">
        <w:rPr>
          <w:b/>
        </w:rPr>
        <w:t xml:space="preserve"> 23004DP000000351</w:t>
      </w:r>
    </w:p>
    <w:p w:rsidR="008569BD" w:rsidRDefault="008569BD" w:rsidP="008569BD">
      <w:pPr>
        <w:spacing w:line="290" w:lineRule="auto"/>
        <w:ind w:left="3" w:right="5729"/>
        <w:rPr>
          <w:b/>
          <w:i/>
        </w:rPr>
      </w:pPr>
      <w:r>
        <w:rPr>
          <w:b/>
          <w:sz w:val="22"/>
        </w:rPr>
        <w:t xml:space="preserve">CUP: </w:t>
      </w:r>
      <w:r>
        <w:rPr>
          <w:b/>
          <w:i/>
        </w:rPr>
        <w:t>E99I23001010002</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Il sottoscritto __________________________________</w:t>
      </w:r>
      <w:r>
        <w:rPr>
          <w:sz w:val="24"/>
          <w:szCs w:val="24"/>
        </w:rPr>
        <w:t xml:space="preserve"> </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 xml:space="preserve"> Nato a _______________ il______________ residente a_____________ Provincia di _________</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 xml:space="preserve"> Via________________________________________________ Codice Fiscale __________________ </w:t>
      </w:r>
    </w:p>
    <w:p w:rsidR="00A63284" w:rsidRDefault="00A63284" w:rsidP="00A63284">
      <w:pPr>
        <w:keepNext/>
        <w:keepLines/>
        <w:widowControl w:val="0"/>
        <w:rPr>
          <w:rFonts w:ascii="Calibri" w:eastAsia="Calibri" w:hAnsi="Calibri" w:cs="Calibri"/>
          <w:b/>
          <w:sz w:val="22"/>
          <w:szCs w:val="22"/>
        </w:rPr>
      </w:pPr>
    </w:p>
    <w:p w:rsidR="00A63284" w:rsidRDefault="00A63284" w:rsidP="00A63284">
      <w:pPr>
        <w:keepNext/>
        <w:keepLines/>
        <w:widowControl w:val="0"/>
        <w:rPr>
          <w:rFonts w:ascii="Calibri" w:eastAsia="Calibri" w:hAnsi="Calibri" w:cs="Calibri"/>
          <w:b/>
          <w:sz w:val="22"/>
          <w:szCs w:val="22"/>
        </w:rPr>
      </w:pPr>
      <w:r>
        <w:rPr>
          <w:rFonts w:ascii="Calibri" w:eastAsia="Calibri" w:hAnsi="Calibri" w:cs="Calibri"/>
          <w:b/>
          <w:sz w:val="22"/>
          <w:szCs w:val="22"/>
        </w:rPr>
        <w:t>Individuato in qualità di__________________________ nel progetto di cui in oggetto</w:t>
      </w:r>
    </w:p>
    <w:p w:rsidR="00A63284" w:rsidRDefault="00A63284" w:rsidP="00A63284">
      <w:pPr>
        <w:keepNext/>
        <w:keepLines/>
        <w:widowControl w:val="0"/>
        <w:rPr>
          <w:rFonts w:ascii="Calibri" w:eastAsia="Calibri" w:hAnsi="Calibri" w:cs="Calibri"/>
          <w:sz w:val="22"/>
          <w:szCs w:val="22"/>
        </w:rPr>
      </w:pPr>
    </w:p>
    <w:p w:rsidR="00A63284" w:rsidRDefault="00A63284" w:rsidP="00A63284">
      <w:pPr>
        <w:spacing w:before="120" w:after="120"/>
        <w:jc w:val="center"/>
        <w:rPr>
          <w:b/>
          <w:sz w:val="24"/>
          <w:szCs w:val="24"/>
        </w:rPr>
      </w:pPr>
      <w:r>
        <w:rPr>
          <w:b/>
          <w:sz w:val="24"/>
          <w:szCs w:val="24"/>
        </w:rPr>
        <w:t>DICHIARA</w:t>
      </w:r>
    </w:p>
    <w:p w:rsidR="00A63284" w:rsidRDefault="00A63284" w:rsidP="00A63284">
      <w:pPr>
        <w:spacing w:before="120" w:after="120"/>
        <w:jc w:val="center"/>
        <w:rPr>
          <w:b/>
          <w:sz w:val="22"/>
          <w:szCs w:val="22"/>
        </w:rPr>
      </w:pPr>
    </w:p>
    <w:p w:rsidR="00A63284" w:rsidRDefault="00A63284" w:rsidP="00A63284">
      <w:pPr>
        <w:spacing w:before="120" w:after="120"/>
        <w:jc w:val="both"/>
        <w:rPr>
          <w:b/>
          <w:sz w:val="24"/>
          <w:szCs w:val="24"/>
        </w:rPr>
      </w:pPr>
      <w:r>
        <w:rPr>
          <w:b/>
          <w:sz w:val="24"/>
          <w:szCs w:val="24"/>
        </w:rPr>
        <w:t xml:space="preserve">ai sensi dell’art. 75 del </w:t>
      </w:r>
      <w:proofErr w:type="spellStart"/>
      <w:r>
        <w:rPr>
          <w:b/>
          <w:sz w:val="24"/>
          <w:szCs w:val="24"/>
        </w:rPr>
        <w:t>d.P.R.</w:t>
      </w:r>
      <w:proofErr w:type="spellEnd"/>
      <w:r>
        <w:rPr>
          <w:b/>
          <w:sz w:val="24"/>
          <w:szCs w:val="24"/>
        </w:rPr>
        <w:t xml:space="preserve"> n. 445 del 28 dicembre 2000 consapevole degli artt. 46 e 47 del </w:t>
      </w:r>
      <w:proofErr w:type="spellStart"/>
      <w:r>
        <w:rPr>
          <w:b/>
          <w:sz w:val="24"/>
          <w:szCs w:val="24"/>
        </w:rPr>
        <w:t>d.P.R.</w:t>
      </w:r>
      <w:proofErr w:type="spellEnd"/>
      <w:r>
        <w:rPr>
          <w:b/>
          <w:sz w:val="24"/>
          <w:szCs w:val="24"/>
        </w:rPr>
        <w:t xml:space="preserve"> n. 445 del 28 dicembre 2000:</w:t>
      </w:r>
    </w:p>
    <w:p w:rsidR="00A63284" w:rsidRDefault="00A63284" w:rsidP="00A63284">
      <w:pPr>
        <w:spacing w:before="120" w:after="120"/>
        <w:jc w:val="both"/>
        <w:rPr>
          <w:b/>
          <w:sz w:val="24"/>
          <w:szCs w:val="24"/>
        </w:rPr>
      </w:pPr>
    </w:p>
    <w:p w:rsidR="00A63284" w:rsidRDefault="00A63284" w:rsidP="00A63284">
      <w:pPr>
        <w:numPr>
          <w:ilvl w:val="0"/>
          <w:numId w:val="1"/>
        </w:numPr>
        <w:spacing w:before="120"/>
        <w:jc w:val="both"/>
        <w:rPr>
          <w:sz w:val="24"/>
          <w:szCs w:val="24"/>
        </w:rPr>
      </w:pPr>
      <w:r>
        <w:rPr>
          <w:sz w:val="24"/>
          <w:szCs w:val="24"/>
        </w:rPr>
        <w:t xml:space="preserve">non trovarsi in situazione di incompatibilità, ai sensi di quanto previsto dal d.lgs. n. 39/2013 e dall’art. 53, del d.lgs. n. 165/2001; </w:t>
      </w: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 xml:space="preserve">di non avere, direttamente o indirettamente, un interesse finanziario, economico o altro interesse personale nel procedimento in esame ai sensi e per gli effetti di quanto  </w:t>
      </w:r>
    </w:p>
    <w:p w:rsidR="00A63284" w:rsidRDefault="00A63284" w:rsidP="00A63284">
      <w:pPr>
        <w:numPr>
          <w:ilvl w:val="0"/>
          <w:numId w:val="2"/>
        </w:numPr>
        <w:jc w:val="both"/>
        <w:rPr>
          <w:sz w:val="24"/>
          <w:szCs w:val="24"/>
        </w:rPr>
      </w:pPr>
      <w:r>
        <w:rPr>
          <w:sz w:val="24"/>
          <w:szCs w:val="24"/>
        </w:rPr>
        <w:t>non coinvolge interessi propri;</w:t>
      </w:r>
    </w:p>
    <w:p w:rsidR="00A63284" w:rsidRDefault="00A63284" w:rsidP="00A63284">
      <w:pPr>
        <w:numPr>
          <w:ilvl w:val="0"/>
          <w:numId w:val="2"/>
        </w:numPr>
        <w:jc w:val="both"/>
        <w:rPr>
          <w:sz w:val="24"/>
          <w:szCs w:val="24"/>
        </w:rPr>
      </w:pPr>
      <w:r>
        <w:rPr>
          <w:sz w:val="24"/>
          <w:szCs w:val="24"/>
        </w:rPr>
        <w:t>non coinvolge interessi di parenti, affini entro il secondo grado, del coniuge o di conviventi, oppure di persone con le quali abbia rapporti di frequentazione abituale;</w:t>
      </w:r>
    </w:p>
    <w:p w:rsidR="00A63284" w:rsidRDefault="00A63284" w:rsidP="00A63284">
      <w:pPr>
        <w:numPr>
          <w:ilvl w:val="0"/>
          <w:numId w:val="2"/>
        </w:numPr>
        <w:jc w:val="both"/>
        <w:rPr>
          <w:sz w:val="24"/>
          <w:szCs w:val="24"/>
        </w:rPr>
      </w:pPr>
      <w:r>
        <w:rPr>
          <w:sz w:val="24"/>
          <w:szCs w:val="24"/>
        </w:rPr>
        <w:t>non coinvolge interessi di soggetti od organizzazioni con cui egli o il coniuge abbia causa pendente o grave inimicizia o rapporti di credito o debito significativi;</w:t>
      </w:r>
    </w:p>
    <w:p w:rsidR="00A63284" w:rsidRDefault="00A63284" w:rsidP="00A63284">
      <w:pPr>
        <w:numPr>
          <w:ilvl w:val="0"/>
          <w:numId w:val="2"/>
        </w:numPr>
        <w:jc w:val="both"/>
        <w:rPr>
          <w:sz w:val="24"/>
          <w:szCs w:val="24"/>
        </w:rPr>
      </w:pPr>
      <w:r>
        <w:rPr>
          <w:sz w:val="24"/>
          <w:szCs w:val="24"/>
        </w:rPr>
        <w:lastRenderedPageBreak/>
        <w:t>non coinvolge interessi di soggetti od organizzazioni di cui sia tutore, curatore, procuratore o agente, titolare effettivo, ovvero di enti, associazioni anche non riconosciute, comitati, società o stabilimenti di cui sia amministratore o gerente o dirigente;</w:t>
      </w:r>
    </w:p>
    <w:p w:rsidR="00A63284" w:rsidRDefault="00A63284" w:rsidP="00A63284">
      <w:pPr>
        <w:ind w:left="1068"/>
        <w:jc w:val="both"/>
        <w:rPr>
          <w:sz w:val="24"/>
          <w:szCs w:val="24"/>
        </w:rPr>
      </w:pPr>
    </w:p>
    <w:p w:rsidR="00A63284" w:rsidRDefault="00A63284" w:rsidP="00A63284">
      <w:pPr>
        <w:numPr>
          <w:ilvl w:val="0"/>
          <w:numId w:val="1"/>
        </w:numPr>
        <w:spacing w:line="276" w:lineRule="auto"/>
        <w:jc w:val="both"/>
        <w:rPr>
          <w:sz w:val="24"/>
          <w:szCs w:val="24"/>
        </w:rPr>
      </w:pPr>
      <w:r>
        <w:rPr>
          <w:sz w:val="24"/>
          <w:szCs w:val="24"/>
        </w:rPr>
        <w:t>che non sussistono diverse ragioni di opportunità che si frappongano al conferimento dell’incarico in questione;</w:t>
      </w:r>
    </w:p>
    <w:p w:rsidR="00A63284" w:rsidRDefault="00A63284" w:rsidP="00A63284">
      <w:pPr>
        <w:spacing w:line="276" w:lineRule="auto"/>
        <w:ind w:left="720"/>
        <w:jc w:val="both"/>
        <w:rPr>
          <w:sz w:val="24"/>
          <w:szCs w:val="24"/>
        </w:rPr>
      </w:pPr>
    </w:p>
    <w:p w:rsidR="00A63284" w:rsidRDefault="00A63284" w:rsidP="00A63284">
      <w:pPr>
        <w:numPr>
          <w:ilvl w:val="0"/>
          <w:numId w:val="1"/>
        </w:numPr>
        <w:jc w:val="both"/>
        <w:rPr>
          <w:sz w:val="24"/>
          <w:szCs w:val="24"/>
        </w:rPr>
      </w:pPr>
      <w:r>
        <w:rPr>
          <w:sz w:val="24"/>
          <w:szCs w:val="24"/>
        </w:rPr>
        <w:t>di aver preso piena cognizione del D.M. 26 aprile 2022, n. 105, recante il Codice di Comportamento dei dipendenti del Ministero dell’istruzione e del merito;</w:t>
      </w:r>
    </w:p>
    <w:p w:rsidR="00A63284" w:rsidRDefault="00A63284" w:rsidP="00A63284">
      <w:pPr>
        <w:ind w:left="708"/>
        <w:rPr>
          <w:sz w:val="24"/>
          <w:szCs w:val="24"/>
        </w:rPr>
      </w:pP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impegnarsi a comunicare tempestivamente all’Istituzione scolastica eventuali variazioni che dovessero intervenire nel corso dello svolgimento dell’incarico;</w:t>
      </w: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impegnarsi altresì a comunicare all’Istituzione scolastica qualsiasi altra circostanza sopravvenuta di carattere ostativo rispetto all’espletamento dell’incarico;</w:t>
      </w:r>
    </w:p>
    <w:p w:rsidR="00A63284" w:rsidRDefault="00A63284" w:rsidP="00A63284">
      <w:pPr>
        <w:ind w:left="708"/>
        <w:rPr>
          <w:sz w:val="24"/>
          <w:szCs w:val="24"/>
        </w:rPr>
      </w:pPr>
    </w:p>
    <w:p w:rsidR="00A63284" w:rsidRDefault="00A63284" w:rsidP="00A63284">
      <w:pPr>
        <w:ind w:left="720"/>
        <w:jc w:val="both"/>
        <w:rPr>
          <w:sz w:val="24"/>
          <w:szCs w:val="24"/>
        </w:rPr>
      </w:pPr>
    </w:p>
    <w:p w:rsidR="00A63284" w:rsidRDefault="00A63284" w:rsidP="00A63284">
      <w:pPr>
        <w:numPr>
          <w:ilvl w:val="0"/>
          <w:numId w:val="1"/>
        </w:numPr>
        <w:jc w:val="both"/>
        <w:rPr>
          <w:sz w:val="24"/>
          <w:szCs w:val="24"/>
        </w:rPr>
      </w:pPr>
      <w:r>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A63284" w:rsidRDefault="00A63284" w:rsidP="00A63284">
      <w:pPr>
        <w:rPr>
          <w:rFonts w:ascii="Calibri" w:eastAsia="Calibri" w:hAnsi="Calibri" w:cs="Calibri"/>
          <w:b/>
          <w:sz w:val="22"/>
          <w:szCs w:val="22"/>
        </w:rPr>
      </w:pPr>
    </w:p>
    <w:p w:rsidR="00A63284" w:rsidRDefault="00A63284" w:rsidP="00A63284">
      <w:pPr>
        <w:rPr>
          <w:rFonts w:ascii="Calibri" w:eastAsia="Calibri" w:hAnsi="Calibri" w:cs="Calibri"/>
          <w:b/>
          <w:sz w:val="22"/>
          <w:szCs w:val="22"/>
        </w:rPr>
      </w:pPr>
    </w:p>
    <w:p w:rsidR="00A63284" w:rsidRDefault="00A63284" w:rsidP="00A63284">
      <w:pPr>
        <w:rPr>
          <w:rFonts w:ascii="Calibri" w:eastAsia="Calibri" w:hAnsi="Calibri" w:cs="Calibri"/>
          <w:sz w:val="22"/>
          <w:szCs w:val="22"/>
        </w:rPr>
      </w:pPr>
    </w:p>
    <w:p w:rsidR="00A63284" w:rsidRDefault="00A63284" w:rsidP="00A63284">
      <w:pPr>
        <w:tabs>
          <w:tab w:val="left" w:pos="6585"/>
        </w:tabs>
        <w:rPr>
          <w:rFonts w:ascii="Calibri" w:eastAsia="Calibri" w:hAnsi="Calibri" w:cs="Calibri"/>
          <w:sz w:val="22"/>
          <w:szCs w:val="22"/>
        </w:rPr>
      </w:pPr>
      <w:r>
        <w:rPr>
          <w:rFonts w:ascii="Calibri" w:eastAsia="Calibri" w:hAnsi="Calibri" w:cs="Calibri"/>
          <w:sz w:val="22"/>
          <w:szCs w:val="22"/>
        </w:rPr>
        <w:tab/>
      </w:r>
    </w:p>
    <w:p w:rsidR="00A63284" w:rsidRDefault="00A63284" w:rsidP="00A63284">
      <w:pPr>
        <w:tabs>
          <w:tab w:val="left" w:pos="6585"/>
        </w:tabs>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t xml:space="preserve">        Firmato</w:t>
      </w:r>
    </w:p>
    <w:p w:rsidR="00A63284" w:rsidRDefault="00A63284" w:rsidP="00A63284">
      <w:pPr>
        <w:tabs>
          <w:tab w:val="left" w:pos="6585"/>
        </w:tabs>
        <w:rPr>
          <w:rFonts w:ascii="Calibri" w:eastAsia="Calibri" w:hAnsi="Calibri" w:cs="Calibri"/>
          <w:sz w:val="22"/>
          <w:szCs w:val="22"/>
        </w:rPr>
      </w:pPr>
    </w:p>
    <w:p w:rsidR="00A63284" w:rsidRDefault="00A63284" w:rsidP="00A63284">
      <w:pPr>
        <w:rPr>
          <w:rFonts w:ascii="Calibri" w:eastAsia="Calibri" w:hAnsi="Calibri" w:cs="Calibri"/>
          <w:sz w:val="22"/>
          <w:szCs w:val="22"/>
        </w:rPr>
      </w:pPr>
    </w:p>
    <w:p w:rsidR="00C90861" w:rsidRDefault="009F6B9B"/>
    <w:sectPr w:rsidR="00C90861">
      <w:footerReference w:type="even" r:id="rId10"/>
      <w:footerReference w:type="default" r:id="rId11"/>
      <w:pgSz w:w="11907" w:h="16839"/>
      <w:pgMar w:top="851" w:right="1134" w:bottom="851" w:left="992" w:header="567"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B9B" w:rsidRDefault="009F6B9B">
      <w:r>
        <w:separator/>
      </w:r>
    </w:p>
  </w:endnote>
  <w:endnote w:type="continuationSeparator" w:id="0">
    <w:p w:rsidR="009F6B9B" w:rsidRDefault="009F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F">
    <w:charset w:val="00"/>
    <w:family w:val="auto"/>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44" w:rsidRDefault="00A63284">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end"/>
    </w:r>
  </w:p>
  <w:p w:rsidR="00C80944" w:rsidRDefault="009F6B9B">
    <w:pPr>
      <w:pBdr>
        <w:top w:val="nil"/>
        <w:left w:val="nil"/>
        <w:bottom w:val="nil"/>
        <w:right w:val="nil"/>
        <w:between w:val="nil"/>
      </w:pBdr>
      <w:tabs>
        <w:tab w:val="center" w:pos="4819"/>
        <w:tab w:val="right" w:pos="9638"/>
      </w:tabs>
      <w:rPr>
        <w:color w:val="000000"/>
      </w:rPr>
    </w:pPr>
  </w:p>
  <w:p w:rsidR="00C80944" w:rsidRDefault="009F6B9B"/>
  <w:p w:rsidR="00C80944" w:rsidRDefault="009F6B9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44" w:rsidRDefault="009F6B9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B9B" w:rsidRDefault="009F6B9B">
      <w:r>
        <w:separator/>
      </w:r>
    </w:p>
  </w:footnote>
  <w:footnote w:type="continuationSeparator" w:id="0">
    <w:p w:rsidR="009F6B9B" w:rsidRDefault="009F6B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1BA8"/>
    <w:multiLevelType w:val="multilevel"/>
    <w:tmpl w:val="49C2F4D4"/>
    <w:lvl w:ilvl="0">
      <w:start w:val="1"/>
      <w:numFmt w:val="bullet"/>
      <w:lvlText w:val="-"/>
      <w:lvlJc w:val="left"/>
      <w:pPr>
        <w:ind w:left="1068" w:hanging="360"/>
      </w:pPr>
      <w:rPr>
        <w:rFonts w:ascii="Calibri" w:eastAsia="Calibri" w:hAnsi="Calibri" w:cs="Calibri"/>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778D3BF4"/>
    <w:multiLevelType w:val="multilevel"/>
    <w:tmpl w:val="994C61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84"/>
    <w:rsid w:val="001857AB"/>
    <w:rsid w:val="00244BD6"/>
    <w:rsid w:val="00671770"/>
    <w:rsid w:val="008569BD"/>
    <w:rsid w:val="009F6B9B"/>
    <w:rsid w:val="00A63284"/>
    <w:rsid w:val="00D44476"/>
    <w:rsid w:val="00D52F72"/>
    <w:rsid w:val="00F043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3C0655-3872-4151-885C-15BEA311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6328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1857AB"/>
    <w:pPr>
      <w:widowControl w:val="0"/>
      <w:autoSpaceDE w:val="0"/>
      <w:autoSpaceDN w:val="0"/>
    </w:pPr>
    <w:rPr>
      <w:rFonts w:ascii="Calibri" w:eastAsia="Calibri" w:hAnsi="Calibri" w:cs="Calibri"/>
      <w:sz w:val="24"/>
      <w:szCs w:val="24"/>
      <w:lang w:eastAsia="en-US"/>
    </w:rPr>
  </w:style>
  <w:style w:type="character" w:customStyle="1" w:styleId="CorpotestoCarattere">
    <w:name w:val="Corpo testo Carattere"/>
    <w:basedOn w:val="Carpredefinitoparagrafo"/>
    <w:link w:val="Corpotesto"/>
    <w:uiPriority w:val="1"/>
    <w:rsid w:val="001857AB"/>
    <w:rPr>
      <w:rFonts w:ascii="Calibri" w:eastAsia="Calibri" w:hAnsi="Calibri" w:cs="Calibri"/>
      <w:sz w:val="24"/>
      <w:szCs w:val="24"/>
    </w:rPr>
  </w:style>
  <w:style w:type="character" w:styleId="Collegamentoipertestuale">
    <w:name w:val="Hyperlink"/>
    <w:basedOn w:val="Carpredefinitoparagrafo"/>
    <w:uiPriority w:val="99"/>
    <w:unhideWhenUsed/>
    <w:rsid w:val="001857AB"/>
    <w:rPr>
      <w:color w:val="0000FF"/>
      <w:u w:val="single"/>
    </w:rPr>
  </w:style>
  <w:style w:type="paragraph" w:customStyle="1" w:styleId="Standard">
    <w:name w:val="Standard"/>
    <w:rsid w:val="001857AB"/>
    <w:pPr>
      <w:suppressAutoHyphens/>
      <w:autoSpaceDN w:val="0"/>
      <w:spacing w:after="0" w:line="240" w:lineRule="auto"/>
    </w:pPr>
    <w:rPr>
      <w:rFonts w:ascii="Times New Roman" w:eastAsia="Times New Roman" w:hAnsi="Times New Roman" w:cs="Times New Roman"/>
      <w:kern w:val="3"/>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mic8dt00t@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2953</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DSGA</cp:lastModifiedBy>
  <cp:revision>2</cp:revision>
  <dcterms:created xsi:type="dcterms:W3CDTF">2025-02-24T15:29:00Z</dcterms:created>
  <dcterms:modified xsi:type="dcterms:W3CDTF">2025-02-24T15:29:00Z</dcterms:modified>
</cp:coreProperties>
</file>